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2D29E363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бюджетным учреждением культуры «Городской Дворец культуры г. Туапсе» муниципального образования Туапсинский муниципальный округ Краснодарского края</w:t>
      </w:r>
    </w:p>
    <w:p w14:paraId="4A4C3DCB">
      <w:pPr>
        <w:ind w:left="851" w:right="850"/>
        <w:jc w:val="center"/>
        <w:rPr>
          <w:rFonts w:hint="default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/>
          <w:b w:val="0"/>
          <w:bCs w:val="0"/>
          <w:sz w:val="24"/>
          <w:szCs w:val="24"/>
          <w:highlight w:val="none"/>
          <w:lang w:val="ru-RU"/>
        </w:rPr>
        <w:t xml:space="preserve"> </w:t>
      </w: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</w:t>
      </w:r>
      <w:r>
        <w:rPr>
          <w:rFonts w:hint="default"/>
          <w:sz w:val="28"/>
          <w:szCs w:val="28"/>
          <w:highlight w:val="none"/>
          <w:lang w:val="ru-RU"/>
        </w:rPr>
        <w:t xml:space="preserve"> </w:t>
      </w:r>
      <w:r>
        <w:rPr>
          <w:sz w:val="28"/>
          <w:szCs w:val="28"/>
          <w:highlight w:val="none"/>
        </w:rPr>
        <w:t>власти»,</w:t>
      </w:r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округ Краснодарского края от 4 февраля 2025 г. № 76                                                                                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бюджетного учреждения культуры «Городской Дворец культуры г. Туапсе» муниципального образования Туапсинский муниципальный округ Краснодарского края,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услуги, оказываемые муниципальным бюджетным учреждением культуры «Городской Дворец культуры г. Туапсе» муниципального образования Туапсинский муниципальный округ Краснодарского края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</w:t>
      </w:r>
      <w:bookmarkStart w:id="0" w:name="_GoBack"/>
      <w:bookmarkEnd w:id="0"/>
      <w:r>
        <w:rPr>
          <w:sz w:val="28"/>
          <w:szCs w:val="28"/>
          <w:highlight w:val="none"/>
          <w:lang w:val="ru-RU"/>
        </w:rPr>
        <w:t xml:space="preserve"> муниципального округа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05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35A360D"/>
    <w:rsid w:val="03C16541"/>
    <w:rsid w:val="058E7D29"/>
    <w:rsid w:val="06501DA2"/>
    <w:rsid w:val="06FD2464"/>
    <w:rsid w:val="0FED6A92"/>
    <w:rsid w:val="10D01BFF"/>
    <w:rsid w:val="11501174"/>
    <w:rsid w:val="191C6776"/>
    <w:rsid w:val="194F4112"/>
    <w:rsid w:val="1F4D74EB"/>
    <w:rsid w:val="21704385"/>
    <w:rsid w:val="24FC2C7E"/>
    <w:rsid w:val="29CE0F19"/>
    <w:rsid w:val="2B213EB7"/>
    <w:rsid w:val="2BB07718"/>
    <w:rsid w:val="31E83125"/>
    <w:rsid w:val="3340792A"/>
    <w:rsid w:val="33DC7A69"/>
    <w:rsid w:val="34955A44"/>
    <w:rsid w:val="353D09A4"/>
    <w:rsid w:val="37E312B6"/>
    <w:rsid w:val="388879F4"/>
    <w:rsid w:val="3D756A80"/>
    <w:rsid w:val="40A37299"/>
    <w:rsid w:val="48737D16"/>
    <w:rsid w:val="4E6920B3"/>
    <w:rsid w:val="4F2946F0"/>
    <w:rsid w:val="4FC70D4C"/>
    <w:rsid w:val="53BF50F3"/>
    <w:rsid w:val="55CC59F0"/>
    <w:rsid w:val="57B83C53"/>
    <w:rsid w:val="596C1303"/>
    <w:rsid w:val="59AD2D8B"/>
    <w:rsid w:val="5A9125CC"/>
    <w:rsid w:val="5AAA14E1"/>
    <w:rsid w:val="5D856A6F"/>
    <w:rsid w:val="5F9E341A"/>
    <w:rsid w:val="66965CDC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272</Words>
  <Characters>2058</Characters>
  <Lines>1</Lines>
  <Paragraphs>1</Paragraphs>
  <TotalTime>180</TotalTime>
  <ScaleCrop>false</ScaleCrop>
  <LinksUpToDate>false</LinksUpToDate>
  <CharactersWithSpaces>2517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2026-07-09T06:45:11Z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